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B104EF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104EF">
              <w:rPr>
                <w:rFonts w:asciiTheme="minorHAnsi" w:eastAsiaTheme="minorEastAsia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B104EF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104EF">
        <w:rPr>
          <w:rFonts w:asciiTheme="minorHAnsi" w:hAnsiTheme="minorHAnsi" w:cstheme="minorHAnsi"/>
          <w:b/>
        </w:rPr>
        <w:t xml:space="preserve">UPOWAŻNIENIE </w:t>
      </w:r>
    </w:p>
    <w:p w14:paraId="4994941C" w14:textId="77777777" w:rsidR="00B17F41" w:rsidRPr="00B104EF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104EF">
        <w:rPr>
          <w:rFonts w:asciiTheme="minorHAnsi" w:hAnsiTheme="minorHAnsi" w:cstheme="minorHAnsi"/>
          <w:bCs/>
          <w:sz w:val="18"/>
          <w:szCs w:val="18"/>
        </w:rPr>
        <w:t>24</w:t>
      </w:r>
      <w:r w:rsidRPr="00B104EF">
        <w:rPr>
          <w:rFonts w:asciiTheme="minorHAnsi" w:hAnsiTheme="minorHAnsi" w:cstheme="minorHAnsi"/>
          <w:sz w:val="18"/>
          <w:szCs w:val="18"/>
        </w:rPr>
        <w:t> ust. 1 ustawy z dnia 9 kwietnia 2010 r</w:t>
      </w:r>
      <w:r w:rsidR="002329C8" w:rsidRPr="00B104EF">
        <w:rPr>
          <w:rFonts w:asciiTheme="minorHAnsi" w:hAnsiTheme="minorHAnsi" w:cstheme="minorHAnsi"/>
          <w:sz w:val="18"/>
          <w:szCs w:val="18"/>
        </w:rPr>
        <w:t>oku</w:t>
      </w:r>
      <w:r w:rsidRPr="00B104EF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B104EF">
        <w:rPr>
          <w:rFonts w:asciiTheme="minorHAnsi" w:hAnsiTheme="minorHAnsi" w:cstheme="minorHAnsi"/>
          <w:bCs/>
          <w:sz w:val="18"/>
          <w:szCs w:val="18"/>
        </w:rPr>
        <w:t>Dz.U.2014 poz. 1015 ze. zm.</w:t>
      </w:r>
      <w:r w:rsidRPr="00B104EF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104E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104EF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B104EF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B104EF">
        <w:rPr>
          <w:rFonts w:asciiTheme="minorHAnsi" w:hAnsiTheme="minorHAnsi" w:cstheme="minorHAnsi"/>
          <w:sz w:val="18"/>
          <w:szCs w:val="18"/>
        </w:rPr>
        <w:t>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B104EF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B104EF" w:rsidRDefault="00E86A4C" w:rsidP="001140BA">
            <w:pPr>
              <w:suppressAutoHyphens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04EF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B104EF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B104EF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B104EF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B104EF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B104EF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104EF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77777777" w:rsidR="002B4C06" w:rsidRPr="00B104EF" w:rsidRDefault="001006C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1140BA" w:rsidRPr="00B104EF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B104EF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B104EF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BIG</w:t>
            </w: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InfoMonitor S.A)</w:t>
            </w:r>
          </w:p>
        </w:tc>
      </w:tr>
    </w:tbl>
    <w:p w14:paraId="7910AB35" w14:textId="77777777" w:rsidR="00411937" w:rsidRPr="00B104EF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>do pozyskania z Biura Informacji Gospodarczej InfoMonitor S.A.</w:t>
      </w:r>
      <w:r w:rsidR="001140BA" w:rsidRPr="00B104EF">
        <w:rPr>
          <w:rFonts w:asciiTheme="minorHAnsi" w:hAnsiTheme="minorHAnsi" w:cstheme="minorHAnsi"/>
          <w:sz w:val="18"/>
          <w:szCs w:val="18"/>
        </w:rPr>
        <w:t xml:space="preserve"> </w:t>
      </w:r>
      <w:r w:rsidRPr="00B104EF">
        <w:rPr>
          <w:rFonts w:asciiTheme="minorHAnsi" w:hAnsiTheme="minorHAnsi" w:cstheme="minorHAnsi"/>
          <w:sz w:val="18"/>
          <w:szCs w:val="18"/>
        </w:rPr>
        <w:t>z siedzibą w Warszawie przy ul</w:t>
      </w:r>
      <w:r w:rsidR="0057585F" w:rsidRPr="00B104EF">
        <w:rPr>
          <w:rFonts w:asciiTheme="minorHAnsi" w:hAnsiTheme="minorHAnsi" w:cstheme="minorHAnsi"/>
          <w:sz w:val="18"/>
          <w:szCs w:val="18"/>
        </w:rPr>
        <w:t>.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AD51E1" w:rsidRPr="00B104EF">
        <w:rPr>
          <w:rFonts w:asciiTheme="minorHAnsi" w:hAnsiTheme="minorHAnsi" w:cstheme="minorHAnsi"/>
          <w:sz w:val="18"/>
          <w:szCs w:val="18"/>
        </w:rPr>
        <w:t>Jacka Kaczmarskiego</w:t>
      </w:r>
      <w:r w:rsidR="00A620FE" w:rsidRPr="00B104EF">
        <w:rPr>
          <w:rFonts w:asciiTheme="minorHAnsi" w:hAnsiTheme="minorHAnsi" w:cstheme="minorHAnsi"/>
          <w:sz w:val="18"/>
          <w:szCs w:val="18"/>
        </w:rPr>
        <w:t xml:space="preserve"> 77 </w:t>
      </w:r>
      <w:r w:rsidRPr="00B104EF">
        <w:rPr>
          <w:rFonts w:asciiTheme="minorHAnsi" w:hAnsiTheme="minorHAnsi" w:cstheme="minorHAnsi"/>
          <w:sz w:val="18"/>
          <w:szCs w:val="18"/>
        </w:rPr>
        <w:t>(BIG InfoMonitor) dotyczących mnie informacji gospodarczych oraz do pozyskania za pośrednictwem BIG InfoMonitor danych gospodarczych z Biura Informacji Kredytowej S.A.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(BIK)</w:t>
      </w:r>
      <w:r w:rsidRPr="00B104EF">
        <w:rPr>
          <w:rFonts w:asciiTheme="minorHAnsi" w:hAnsiTheme="minorHAnsi" w:cstheme="minorHAnsi"/>
          <w:sz w:val="18"/>
          <w:szCs w:val="18"/>
        </w:rPr>
        <w:t xml:space="preserve"> i Związku Banków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Polski</w:t>
      </w:r>
      <w:r w:rsidR="0099258E" w:rsidRPr="00B104EF">
        <w:rPr>
          <w:rFonts w:asciiTheme="minorHAnsi" w:hAnsiTheme="minorHAnsi" w:cstheme="minorHAnsi"/>
          <w:sz w:val="18"/>
          <w:szCs w:val="18"/>
        </w:rPr>
        <w:t>ch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(ZBP)</w:t>
      </w:r>
      <w:r w:rsidR="0099258E" w:rsidRPr="00B104EF">
        <w:rPr>
          <w:rFonts w:asciiTheme="minorHAnsi" w:hAnsiTheme="minorHAnsi" w:cstheme="minorHAnsi"/>
          <w:sz w:val="18"/>
          <w:szCs w:val="18"/>
        </w:rPr>
        <w:t xml:space="preserve">, w tym między innymi oceny punktowej (scoring), </w:t>
      </w:r>
      <w:r w:rsidR="00204B6D" w:rsidRPr="00B104EF">
        <w:rPr>
          <w:rFonts w:asciiTheme="minorHAnsi" w:hAnsiTheme="minorHAnsi" w:cstheme="minorHAnsi"/>
          <w:sz w:val="18"/>
          <w:szCs w:val="18"/>
        </w:rPr>
        <w:t>w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204B6D" w:rsidRPr="00B104EF">
        <w:rPr>
          <w:rFonts w:asciiTheme="minorHAnsi" w:hAnsiTheme="minorHAnsi" w:cstheme="minorHAnsi"/>
          <w:sz w:val="18"/>
          <w:szCs w:val="18"/>
        </w:rPr>
        <w:t>zakresie niezbędnym do d</w:t>
      </w:r>
      <w:r w:rsidR="0096703C" w:rsidRPr="00B104EF">
        <w:rPr>
          <w:rFonts w:asciiTheme="minorHAnsi" w:hAnsiTheme="minorHAnsi" w:cstheme="minorHAnsi"/>
          <w:sz w:val="18"/>
          <w:szCs w:val="18"/>
        </w:rPr>
        <w:t>o</w:t>
      </w:r>
      <w:r w:rsidR="00204B6D" w:rsidRPr="00B104EF">
        <w:rPr>
          <w:rFonts w:asciiTheme="minorHAnsi" w:hAnsiTheme="minorHAnsi" w:cstheme="minorHAnsi"/>
          <w:sz w:val="18"/>
          <w:szCs w:val="18"/>
        </w:rPr>
        <w:t>konania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oceny </w:t>
      </w:r>
      <w:r w:rsidR="00204B6D" w:rsidRPr="00B104EF">
        <w:rPr>
          <w:rFonts w:asciiTheme="minorHAnsi" w:hAnsiTheme="minorHAnsi" w:cstheme="minorHAnsi"/>
          <w:sz w:val="18"/>
          <w:szCs w:val="18"/>
        </w:rPr>
        <w:t>wiarygodności płatniczej i oceny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ryzyka kredytowego</w:t>
      </w:r>
      <w:r w:rsidR="00583154" w:rsidRPr="00B104EF">
        <w:rPr>
          <w:rFonts w:asciiTheme="minorHAnsi" w:hAnsiTheme="minorHAnsi" w:cstheme="minorHAnsi"/>
          <w:sz w:val="18"/>
          <w:szCs w:val="18"/>
        </w:rPr>
        <w:t>.</w:t>
      </w:r>
      <w:r w:rsidRPr="00B104E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8505D2" w14:textId="77777777" w:rsidR="00B17F41" w:rsidRPr="00B104EF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104EF">
        <w:rPr>
          <w:rFonts w:asciiTheme="minorHAnsi" w:hAnsiTheme="minorHAnsi" w:cstheme="minorHAnsi"/>
          <w:sz w:val="18"/>
          <w:szCs w:val="18"/>
        </w:rPr>
        <w:t>Jednocześnie upoważniam ww. przedsiębiorcę do pozyskania z BIG InfoMonitor informacji dotyczących składanych zapytań na mój temat do Rejestru BIG InfoMonitor w ciągu ostatnich 12 miesięcy</w:t>
      </w:r>
      <w:r w:rsidRPr="00B104EF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RPr="00B104EF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Pr="00B104EF" w:rsidRDefault="00910236" w:rsidP="00DE0100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F02E2FC" w14:textId="77777777" w:rsidR="00910236" w:rsidRPr="00B104EF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104EF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CCAAB05" w14:textId="77777777" w:rsidR="00910236" w:rsidRPr="00B104EF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104EF">
        <w:rPr>
          <w:rFonts w:asciiTheme="minorHAnsi" w:hAnsiTheme="minorHAnsi" w:cstheme="minorHAnsi"/>
          <w:i/>
          <w:sz w:val="16"/>
          <w:szCs w:val="18"/>
        </w:rPr>
        <w:t xml:space="preserve">Informacja przeznaczona dla </w:t>
      </w:r>
      <w:r w:rsidR="00B17F41" w:rsidRPr="00B104EF">
        <w:rPr>
          <w:rFonts w:asciiTheme="minorHAnsi" w:hAnsiTheme="minorHAnsi" w:cstheme="minorHAnsi"/>
          <w:i/>
          <w:sz w:val="16"/>
          <w:szCs w:val="18"/>
        </w:rPr>
        <w:t>k</w:t>
      </w:r>
      <w:r w:rsidRPr="00B104EF">
        <w:rPr>
          <w:rFonts w:asciiTheme="minorHAnsi" w:hAnsiTheme="minorHAnsi" w:cstheme="minorHAnsi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B104EF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7FD456F2" w14:textId="77777777" w:rsidR="00AA42E2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Pr="00B104EF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AA42E2" w:rsidRPr="00B104EF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51E840CF" w14:textId="77777777" w:rsidR="00AA42E2" w:rsidRPr="00B104EF" w:rsidRDefault="007D57B6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  <w:hyperlink r:id="rId13" w:history="1">
              <w:r w:rsidR="001006CD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B104EF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B104EF" w:rsidRDefault="007D57B6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4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B104EF" w:rsidRDefault="007D57B6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</w:rPr>
            </w:pPr>
            <w:hyperlink r:id="rId15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B104EF" w:rsidRDefault="007D57B6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6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B104EF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6FFB61B1" w14:textId="77777777" w:rsidR="00AA42E2" w:rsidRPr="00B104EF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B104EF" w:rsidRDefault="007D57B6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7" w:history="1">
              <w:r w:rsidR="00AA42E2" w:rsidRPr="00B104EF">
                <w:rPr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0A6FBB" w:rsidRPr="00B104EF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B104EF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B104EF" w14:paraId="6F07E0D4" w14:textId="77777777" w:rsidTr="00910236">
        <w:tc>
          <w:tcPr>
            <w:tcW w:w="1668" w:type="dxa"/>
          </w:tcPr>
          <w:p w14:paraId="000D9FFC" w14:textId="77777777" w:rsidR="00160C66" w:rsidRPr="00B104EF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Pani/Pana dane będą przetwarzane przez:</w:t>
            </w:r>
          </w:p>
          <w:p w14:paraId="25BF3D65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34A32409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71AA344D" w14:textId="77777777" w:rsidR="003D35EC" w:rsidRPr="00B104EF" w:rsidRDefault="003D35EC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B104EF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3D35EC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B104EF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B104EF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BE0F1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B104EF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B104EF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lastRenderedPageBreak/>
              <w:t>Fundusz Górnośląski SA,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BIG InfoMonitor, BIK oraz ZBP przetwarzają Pani/Pana dane osobowe w zakresie: imię, nazwisko, </w:t>
            </w:r>
            <w:r w:rsidR="00AC30D5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 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sobowych, tj. do otrzymania od 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B104EF" w:rsidRDefault="0094383E" w:rsidP="0094383E">
      <w:pPr>
        <w:suppressAutoHyphens/>
        <w:spacing w:after="120"/>
        <w:rPr>
          <w:rFonts w:asciiTheme="minorHAnsi" w:hAnsiTheme="minorHAnsi" w:cstheme="minorHAnsi"/>
          <w:sz w:val="14"/>
          <w:szCs w:val="14"/>
        </w:rPr>
      </w:pPr>
    </w:p>
    <w:sectPr w:rsidR="0094383E" w:rsidRPr="00B104EF" w:rsidSect="00637A9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B85E" w14:textId="77777777" w:rsidR="00D031F0" w:rsidRDefault="00D031F0">
      <w:r>
        <w:separator/>
      </w:r>
    </w:p>
  </w:endnote>
  <w:endnote w:type="continuationSeparator" w:id="0">
    <w:p w14:paraId="7390036B" w14:textId="77777777" w:rsidR="00D031F0" w:rsidRDefault="00D0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11197" w14:textId="77777777" w:rsidR="007D57B6" w:rsidRDefault="007D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2499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287300ED" w14:textId="77777777" w:rsidR="00A233D0" w:rsidRPr="00A233D0" w:rsidRDefault="00A233D0">
            <w:pPr>
              <w:pStyle w:val="Stopka"/>
              <w:jc w:val="right"/>
              <w:rPr>
                <w:sz w:val="18"/>
              </w:rPr>
            </w:pPr>
          </w:p>
          <w:p w14:paraId="0FD5D1C3" w14:textId="01993C8D" w:rsidR="00A233D0" w:rsidRPr="00A233D0" w:rsidRDefault="00A233D0" w:rsidP="00A233D0">
            <w:pPr>
              <w:pStyle w:val="Stopka"/>
              <w:rPr>
                <w:sz w:val="20"/>
              </w:rPr>
            </w:pPr>
            <w:r w:rsidRPr="00A233D0">
              <w:rPr>
                <w:sz w:val="18"/>
              </w:rPr>
              <w:t xml:space="preserve">Strona </w:t>
            </w:r>
            <w:r w:rsidRPr="00A233D0">
              <w:rPr>
                <w:b/>
                <w:bCs/>
                <w:sz w:val="18"/>
              </w:rPr>
              <w:fldChar w:fldCharType="begin"/>
            </w:r>
            <w:r w:rsidRPr="00A233D0">
              <w:rPr>
                <w:b/>
                <w:bCs/>
                <w:sz w:val="18"/>
              </w:rPr>
              <w:instrText>PAGE</w:instrText>
            </w:r>
            <w:r w:rsidRPr="00A233D0">
              <w:rPr>
                <w:b/>
                <w:bCs/>
                <w:sz w:val="18"/>
              </w:rPr>
              <w:fldChar w:fldCharType="separate"/>
            </w:r>
            <w:r w:rsidR="007D57B6">
              <w:rPr>
                <w:b/>
                <w:bCs/>
                <w:noProof/>
                <w:sz w:val="18"/>
              </w:rPr>
              <w:t>1</w:t>
            </w:r>
            <w:r w:rsidRPr="00A233D0">
              <w:rPr>
                <w:b/>
                <w:bCs/>
                <w:sz w:val="18"/>
              </w:rPr>
              <w:fldChar w:fldCharType="end"/>
            </w:r>
            <w:r w:rsidRPr="00A233D0">
              <w:rPr>
                <w:sz w:val="18"/>
              </w:rPr>
              <w:t xml:space="preserve"> z</w:t>
            </w:r>
            <w:r w:rsidRPr="00A233D0">
              <w:rPr>
                <w:sz w:val="20"/>
              </w:rPr>
              <w:t xml:space="preserve"> </w:t>
            </w:r>
            <w:r w:rsidRPr="00A233D0">
              <w:rPr>
                <w:b/>
                <w:bCs/>
                <w:sz w:val="16"/>
              </w:rPr>
              <w:fldChar w:fldCharType="begin"/>
            </w:r>
            <w:r w:rsidRPr="00A233D0">
              <w:rPr>
                <w:b/>
                <w:bCs/>
                <w:sz w:val="16"/>
              </w:rPr>
              <w:instrText>NUMPAGES</w:instrText>
            </w:r>
            <w:r w:rsidRPr="00A233D0">
              <w:rPr>
                <w:b/>
                <w:bCs/>
                <w:sz w:val="16"/>
              </w:rPr>
              <w:fldChar w:fldCharType="separate"/>
            </w:r>
            <w:r w:rsidR="007D57B6">
              <w:rPr>
                <w:b/>
                <w:bCs/>
                <w:noProof/>
                <w:sz w:val="16"/>
              </w:rPr>
              <w:t>2</w:t>
            </w:r>
            <w:r w:rsidRPr="00A233D0">
              <w:rPr>
                <w:b/>
                <w:bCs/>
                <w:sz w:val="16"/>
              </w:rPr>
              <w:fldChar w:fldCharType="end"/>
            </w:r>
            <w:r w:rsidR="007D57B6" w:rsidRPr="007D57B6">
              <w:rPr>
                <w:rFonts w:ascii="Calibri" w:eastAsia="Calibri" w:hAnsi="Calibri"/>
                <w:noProof/>
                <w:kern w:val="2"/>
                <w:sz w:val="22"/>
                <w:szCs w:val="22"/>
                <w14:ligatures w14:val="standardContextual"/>
              </w:rPr>
              <w:drawing>
                <wp:inline distT="0" distB="0" distL="0" distR="0" wp14:anchorId="3766AD16" wp14:editId="790B069F">
                  <wp:extent cx="5761355" cy="7683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bookmarkStart w:id="0" w:name="_GoBack" w:displacedByCustomXml="next"/>
          <w:bookmarkEnd w:id="0" w:displacedByCustomXml="next"/>
        </w:sdtContent>
      </w:sdt>
    </w:sdtContent>
  </w:sdt>
  <w:p w14:paraId="287A7A55" w14:textId="77777777" w:rsidR="00A233D0" w:rsidRDefault="00A233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919AD" w14:textId="77777777" w:rsidR="007D57B6" w:rsidRDefault="007D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E24C4" w14:textId="77777777" w:rsidR="00D031F0" w:rsidRDefault="00D031F0">
      <w:r>
        <w:separator/>
      </w:r>
    </w:p>
  </w:footnote>
  <w:footnote w:type="continuationSeparator" w:id="0">
    <w:p w14:paraId="48162326" w14:textId="77777777" w:rsidR="00D031F0" w:rsidRDefault="00D0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CB2F" w14:textId="77777777" w:rsidR="007D57B6" w:rsidRDefault="007D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010F" w14:textId="77777777" w:rsidR="0044188B" w:rsidRDefault="0044188B">
    <w:pPr>
      <w:pStyle w:val="Nagwek"/>
    </w:pPr>
  </w:p>
  <w:p w14:paraId="0B0FF75F" w14:textId="41503971" w:rsidR="0044188B" w:rsidRDefault="0044188B" w:rsidP="00A233D0">
    <w:pPr>
      <w:pStyle w:val="Nagwek"/>
      <w:jc w:val="center"/>
    </w:pPr>
  </w:p>
  <w:p w14:paraId="2394A4A0" w14:textId="77777777" w:rsidR="00A233D0" w:rsidRDefault="00A233D0" w:rsidP="0044188B">
    <w:pPr>
      <w:pStyle w:val="Nagwek"/>
      <w:jc w:val="right"/>
      <w:rPr>
        <w:rFonts w:ascii="Calibri" w:hAnsi="Calibri" w:cs="Calibri"/>
        <w:sz w:val="16"/>
        <w:szCs w:val="16"/>
      </w:rPr>
    </w:pPr>
  </w:p>
  <w:p w14:paraId="15EFCA72" w14:textId="77777777" w:rsidR="007D57B6" w:rsidRDefault="007D57B6" w:rsidP="005F5A06">
    <w:pPr>
      <w:pStyle w:val="Nagwek"/>
      <w:jc w:val="right"/>
      <w:rPr>
        <w:rFonts w:ascii="Calibri" w:hAnsi="Calibri" w:cs="Calibri"/>
        <w:sz w:val="16"/>
        <w:szCs w:val="16"/>
      </w:rPr>
    </w:pPr>
  </w:p>
  <w:p w14:paraId="4362B668" w14:textId="1DCE5894" w:rsidR="007D57B6" w:rsidRDefault="007D57B6" w:rsidP="007D57B6">
    <w:pPr>
      <w:pStyle w:val="Nagwek"/>
      <w:jc w:val="center"/>
      <w:rPr>
        <w:rFonts w:ascii="Calibri" w:hAnsi="Calibri" w:cs="Calibri"/>
        <w:sz w:val="16"/>
        <w:szCs w:val="16"/>
      </w:rPr>
    </w:pPr>
    <w:r w:rsidRPr="007D57B6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1028F917" wp14:editId="0EE89A3C">
          <wp:extent cx="1805940" cy="69342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57B6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39D38E6C" wp14:editId="040B91D1">
          <wp:extent cx="956849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1954" cy="76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021BE" w14:textId="77777777" w:rsidR="007D57B6" w:rsidRDefault="007D57B6" w:rsidP="005F5A06">
    <w:pPr>
      <w:pStyle w:val="Nagwek"/>
      <w:jc w:val="right"/>
      <w:rPr>
        <w:rFonts w:ascii="Calibri" w:hAnsi="Calibri" w:cs="Calibri"/>
        <w:sz w:val="16"/>
        <w:szCs w:val="16"/>
      </w:rPr>
    </w:pPr>
  </w:p>
  <w:p w14:paraId="2FCAD366" w14:textId="77777777" w:rsidR="007D57B6" w:rsidRDefault="007D57B6" w:rsidP="005F5A06">
    <w:pPr>
      <w:pStyle w:val="Nagwek"/>
      <w:jc w:val="right"/>
      <w:rPr>
        <w:rFonts w:ascii="Calibri" w:hAnsi="Calibri" w:cs="Calibri"/>
        <w:sz w:val="16"/>
        <w:szCs w:val="16"/>
      </w:rPr>
    </w:pPr>
  </w:p>
  <w:p w14:paraId="7691FB74" w14:textId="17F8686D" w:rsidR="005F5A06" w:rsidRPr="005F5A06" w:rsidRDefault="00637A91" w:rsidP="005F5A06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B104EF">
      <w:rPr>
        <w:rFonts w:ascii="Calibri" w:hAnsi="Calibri" w:cs="Calibri"/>
        <w:sz w:val="16"/>
        <w:szCs w:val="16"/>
      </w:rPr>
      <w:t>Z</w:t>
    </w:r>
    <w:r w:rsidRPr="00B104EF">
      <w:rPr>
        <w:rFonts w:asciiTheme="minorHAnsi" w:hAnsiTheme="minorHAnsi" w:cstheme="minorHAnsi"/>
        <w:sz w:val="16"/>
        <w:szCs w:val="16"/>
      </w:rPr>
      <w:t xml:space="preserve">ałącznik nr </w:t>
    </w:r>
    <w:r w:rsidR="005F5A06">
      <w:rPr>
        <w:rFonts w:asciiTheme="minorHAnsi" w:hAnsiTheme="minorHAnsi" w:cstheme="minorHAnsi"/>
        <w:sz w:val="16"/>
        <w:szCs w:val="16"/>
      </w:rPr>
      <w:t>10</w:t>
    </w:r>
    <w:r w:rsidRPr="00B104EF">
      <w:rPr>
        <w:rFonts w:asciiTheme="minorHAnsi" w:hAnsiTheme="minorHAnsi" w:cstheme="minorHAnsi"/>
        <w:sz w:val="16"/>
        <w:szCs w:val="16"/>
      </w:rPr>
      <w:t xml:space="preserve"> </w:t>
    </w:r>
    <w:r w:rsidR="005F5A06" w:rsidRPr="005F5A06">
      <w:rPr>
        <w:rFonts w:asciiTheme="minorHAnsi" w:hAnsiTheme="minorHAnsi" w:cstheme="minorHAnsi"/>
        <w:sz w:val="16"/>
        <w:szCs w:val="16"/>
      </w:rPr>
      <w:t>do Wniosku o pożyczkę</w:t>
    </w:r>
  </w:p>
  <w:p w14:paraId="79280629" w14:textId="59688581" w:rsidR="001006CD" w:rsidRPr="000211B3" w:rsidRDefault="005F5A06" w:rsidP="005F5A06">
    <w:pPr>
      <w:pStyle w:val="Nagwek"/>
      <w:jc w:val="right"/>
      <w:rPr>
        <w:sz w:val="18"/>
        <w:szCs w:val="18"/>
      </w:rPr>
    </w:pPr>
    <w:r w:rsidRPr="005F5A06">
      <w:rPr>
        <w:rFonts w:asciiTheme="minorHAnsi" w:hAnsiTheme="minorHAnsi" w:cstheme="minorHAnsi"/>
        <w:sz w:val="16"/>
        <w:szCs w:val="16"/>
      </w:rPr>
      <w:t xml:space="preserve"> - Pożyczka Rozwojowa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A35" w14:textId="77777777" w:rsidR="007D57B6" w:rsidRDefault="007D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A0445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5F5A06"/>
    <w:rsid w:val="00604CE2"/>
    <w:rsid w:val="00620584"/>
    <w:rsid w:val="006239FF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57B6"/>
    <w:rsid w:val="007D77D9"/>
    <w:rsid w:val="007E081E"/>
    <w:rsid w:val="007E7AC7"/>
    <w:rsid w:val="0080627F"/>
    <w:rsid w:val="00811D54"/>
    <w:rsid w:val="00813C05"/>
    <w:rsid w:val="008144B3"/>
    <w:rsid w:val="00820F9D"/>
    <w:rsid w:val="00833F8D"/>
    <w:rsid w:val="0084321B"/>
    <w:rsid w:val="00855C72"/>
    <w:rsid w:val="00860A41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33D0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4EF"/>
    <w:rsid w:val="00B10862"/>
    <w:rsid w:val="00B1099F"/>
    <w:rsid w:val="00B17F41"/>
    <w:rsid w:val="00B205A2"/>
    <w:rsid w:val="00B24CCF"/>
    <w:rsid w:val="00B26DF1"/>
    <w:rsid w:val="00B31EF3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31F0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A23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documentManagement/types"/>
    <ds:schemaRef ds:uri="http://purl.org/dc/dcmitype/"/>
    <ds:schemaRef ds:uri="240b819b-3e78-478b-9b3e-ae8a07436e71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CD204AE8-9594-45CD-9BDC-43E1C025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Dagmara Głowacka</cp:lastModifiedBy>
  <cp:revision>2</cp:revision>
  <cp:lastPrinted>2025-12-12T07:50:00Z</cp:lastPrinted>
  <dcterms:created xsi:type="dcterms:W3CDTF">2025-12-12T13:26:00Z</dcterms:created>
  <dcterms:modified xsi:type="dcterms:W3CDTF">2025-12-12T13:26:00Z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