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5CE1776A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  <w:r w:rsidR="001C326C">
        <w:rPr>
          <w:color w:val="000000"/>
        </w:rPr>
        <w:t xml:space="preserve"> obowiązuje od dnia 01.09.2025 r.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5108BAE1" w14:textId="77777777" w:rsidR="007F30DB" w:rsidRPr="00172C82" w:rsidRDefault="007F30DB" w:rsidP="007F30DB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„Rozwój kompetencji poprzez usługi rozwojowe”</w:t>
      </w:r>
    </w:p>
    <w:p w14:paraId="56F637E2" w14:textId="77777777" w:rsidR="007F30DB" w:rsidRPr="00662B70" w:rsidRDefault="007F30DB" w:rsidP="007F30DB">
      <w:pPr>
        <w:spacing w:after="0" w:line="240" w:lineRule="auto"/>
        <w:jc w:val="center"/>
        <w:rPr>
          <w:b/>
          <w:sz w:val="24"/>
        </w:rPr>
      </w:pPr>
    </w:p>
    <w:p w14:paraId="3ECAB364" w14:textId="77777777" w:rsidR="007F30DB" w:rsidRDefault="007F30DB" w:rsidP="007F30D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numer projektu: FESL.06.06-IP.02-07G3/23-00</w:t>
      </w:r>
    </w:p>
    <w:p w14:paraId="0150D873" w14:textId="77777777" w:rsidR="007F30DB" w:rsidRDefault="007F30DB" w:rsidP="007F30D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Beneficjent: Fundusz Górnośląski S.A.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6B508F15" w:rsidR="00366AE8" w:rsidRPr="00153623" w:rsidRDefault="00A326CE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FG/6.6/                  /2026</w:t>
            </w:r>
            <w:bookmarkStart w:id="0" w:name="_GoBack"/>
            <w:bookmarkEnd w:id="0"/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1E88" w14:textId="77777777" w:rsidR="006E7892" w:rsidRDefault="006E7892" w:rsidP="00366AE8">
      <w:pPr>
        <w:spacing w:after="0" w:line="240" w:lineRule="auto"/>
      </w:pPr>
      <w:r>
        <w:separator/>
      </w:r>
    </w:p>
  </w:endnote>
  <w:endnote w:type="continuationSeparator" w:id="0">
    <w:p w14:paraId="570E8848" w14:textId="77777777" w:rsidR="006E7892" w:rsidRDefault="006E7892" w:rsidP="00366AE8">
      <w:pPr>
        <w:spacing w:after="0" w:line="240" w:lineRule="auto"/>
      </w:pPr>
      <w:r>
        <w:continuationSeparator/>
      </w:r>
    </w:p>
  </w:endnote>
  <w:endnote w:type="continuationNotice" w:id="1">
    <w:p w14:paraId="02E89A82" w14:textId="77777777" w:rsidR="006E7892" w:rsidRDefault="006E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0789" w14:textId="033FABCF" w:rsidR="00333103" w:rsidRDefault="00971489">
    <w:pPr>
      <w:pStyle w:val="Stopka"/>
    </w:pPr>
    <w:r>
      <w:rPr>
        <w:noProof/>
        <w:lang w:eastAsia="pl-PL"/>
      </w:rPr>
      <w:drawing>
        <wp:inline distT="0" distB="0" distL="0" distR="0" wp14:anchorId="3CAEDD38" wp14:editId="30E83BAD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CFC4B" w14:textId="77777777" w:rsidR="006E7892" w:rsidRDefault="006E7892" w:rsidP="00366AE8">
      <w:pPr>
        <w:spacing w:after="0" w:line="240" w:lineRule="auto"/>
      </w:pPr>
      <w:r>
        <w:separator/>
      </w:r>
    </w:p>
  </w:footnote>
  <w:footnote w:type="continuationSeparator" w:id="0">
    <w:p w14:paraId="21B2A57B" w14:textId="77777777" w:rsidR="006E7892" w:rsidRDefault="006E7892" w:rsidP="00366AE8">
      <w:pPr>
        <w:spacing w:after="0" w:line="240" w:lineRule="auto"/>
      </w:pPr>
      <w:r>
        <w:continuationSeparator/>
      </w:r>
    </w:p>
  </w:footnote>
  <w:footnote w:type="continuationNotice" w:id="1">
    <w:p w14:paraId="083DE0AD" w14:textId="77777777" w:rsidR="006E7892" w:rsidRDefault="006E7892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1C326C"/>
    <w:rsid w:val="00230E9F"/>
    <w:rsid w:val="002915F0"/>
    <w:rsid w:val="00316880"/>
    <w:rsid w:val="00333103"/>
    <w:rsid w:val="00343C60"/>
    <w:rsid w:val="00345F58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7F30DB"/>
    <w:rsid w:val="00831354"/>
    <w:rsid w:val="008D3336"/>
    <w:rsid w:val="008E643F"/>
    <w:rsid w:val="009002DF"/>
    <w:rsid w:val="00914B5E"/>
    <w:rsid w:val="00945764"/>
    <w:rsid w:val="00957768"/>
    <w:rsid w:val="0096426A"/>
    <w:rsid w:val="00971489"/>
    <w:rsid w:val="009768AA"/>
    <w:rsid w:val="00A021CD"/>
    <w:rsid w:val="00A25E87"/>
    <w:rsid w:val="00A326CE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81B5B"/>
    <w:rsid w:val="00EB196F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Małgorzata Musiał</cp:lastModifiedBy>
  <cp:revision>7</cp:revision>
  <dcterms:created xsi:type="dcterms:W3CDTF">2025-09-02T06:34:00Z</dcterms:created>
  <dcterms:modified xsi:type="dcterms:W3CDTF">2026-01-08T11:04:00Z</dcterms:modified>
</cp:coreProperties>
</file>